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28776917"/>
        <w:docPartObj>
          <w:docPartGallery w:val="Cover Pages"/>
          <w:docPartUnique/>
        </w:docPartObj>
      </w:sdtPr>
      <w:sdtEndPr/>
      <w:sdtContent>
        <w:p w14:paraId="49495DB5" w14:textId="77777777" w:rsidR="00F46026" w:rsidRDefault="00F46026">
          <w:r>
            <w:rPr>
              <w:noProof/>
              <w:lang w:eastAsia="en-GB"/>
            </w:rPr>
            <w:drawing>
              <wp:anchor distT="0" distB="0" distL="114300" distR="114300" simplePos="0" relativeHeight="251664384" behindDoc="0" locked="0" layoutInCell="1" allowOverlap="1" wp14:anchorId="16987102" wp14:editId="71341D02">
                <wp:simplePos x="0" y="0"/>
                <wp:positionH relativeFrom="margin">
                  <wp:align>center</wp:align>
                </wp:positionH>
                <wp:positionV relativeFrom="margin">
                  <wp:posOffset>116018</wp:posOffset>
                </wp:positionV>
                <wp:extent cx="2073275" cy="1296035"/>
                <wp:effectExtent l="0" t="0" r="3175" b="0"/>
                <wp:wrapThrough wrapText="bothSides">
                  <wp:wrapPolygon edited="0">
                    <wp:start x="0" y="0"/>
                    <wp:lineTo x="0" y="21272"/>
                    <wp:lineTo x="21435" y="21272"/>
                    <wp:lineTo x="21435" y="0"/>
                    <wp:lineTo x="0" y="0"/>
                  </wp:wrapPolygon>
                </wp:wrapThrough>
                <wp:docPr id="2" name="Picture 2" descr="try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1 copy"/>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207327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1147"/>
            <w:tblW w:w="0" w:type="auto"/>
            <w:tblLook w:val="04A0" w:firstRow="1" w:lastRow="0" w:firstColumn="1" w:lastColumn="0" w:noHBand="0" w:noVBand="1"/>
          </w:tblPr>
          <w:tblGrid>
            <w:gridCol w:w="4508"/>
            <w:gridCol w:w="4508"/>
          </w:tblGrid>
          <w:tr w:rsidR="00F46026" w14:paraId="02182DE8" w14:textId="77777777" w:rsidTr="00F46026">
            <w:tc>
              <w:tcPr>
                <w:tcW w:w="9016" w:type="dxa"/>
                <w:gridSpan w:val="2"/>
                <w:shd w:val="clear" w:color="auto" w:fill="17365D" w:themeFill="text2" w:themeFillShade="BF"/>
              </w:tcPr>
              <w:p w14:paraId="1E9CD806" w14:textId="77777777" w:rsidR="00F46026" w:rsidRPr="001A1573" w:rsidRDefault="00F46026" w:rsidP="00F46026">
                <w:pPr>
                  <w:rPr>
                    <w:rFonts w:ascii="Arial" w:hAnsi="Arial" w:cs="Arial"/>
                    <w:sz w:val="24"/>
                  </w:rPr>
                </w:pPr>
                <w:r w:rsidRPr="001A1573">
                  <w:rPr>
                    <w:rFonts w:ascii="Arial" w:hAnsi="Arial" w:cs="Arial"/>
                    <w:b/>
                    <w:sz w:val="24"/>
                  </w:rPr>
                  <w:t>Policy Review Details</w:t>
                </w:r>
              </w:p>
            </w:tc>
          </w:tr>
          <w:tr w:rsidR="00F46026" w14:paraId="19CD6291" w14:textId="77777777" w:rsidTr="00F46026">
            <w:tc>
              <w:tcPr>
                <w:tcW w:w="9016" w:type="dxa"/>
                <w:gridSpan w:val="2"/>
                <w:shd w:val="clear" w:color="auto" w:fill="95B3D7" w:themeFill="accent1" w:themeFillTint="99"/>
              </w:tcPr>
              <w:p w14:paraId="74A5DAF2" w14:textId="77777777" w:rsidR="00F46026" w:rsidRPr="001A1573" w:rsidRDefault="00F46026" w:rsidP="00F46026">
                <w:pPr>
                  <w:rPr>
                    <w:rFonts w:ascii="Arial" w:hAnsi="Arial" w:cs="Arial"/>
                    <w:sz w:val="24"/>
                  </w:rPr>
                </w:pPr>
                <w:r w:rsidRPr="001A1573">
                  <w:rPr>
                    <w:rFonts w:ascii="Arial" w:hAnsi="Arial" w:cs="Arial"/>
                    <w:b/>
                    <w:sz w:val="24"/>
                  </w:rPr>
                  <w:t>The Induction policy will be reviewed in line with the policy review schedule</w:t>
                </w:r>
              </w:p>
            </w:tc>
          </w:tr>
          <w:tr w:rsidR="00F46026" w14:paraId="1467D323" w14:textId="77777777" w:rsidTr="00DE4120">
            <w:tc>
              <w:tcPr>
                <w:tcW w:w="9016" w:type="dxa"/>
                <w:gridSpan w:val="2"/>
              </w:tcPr>
              <w:p w14:paraId="774B0766" w14:textId="77777777" w:rsidR="00F46026" w:rsidRPr="001A1573" w:rsidRDefault="00F46026" w:rsidP="00F46026">
                <w:pPr>
                  <w:rPr>
                    <w:rFonts w:ascii="Arial" w:hAnsi="Arial" w:cs="Arial"/>
                    <w:sz w:val="24"/>
                  </w:rPr>
                </w:pPr>
                <w:r w:rsidRPr="001A1573">
                  <w:rPr>
                    <w:rFonts w:ascii="Arial" w:hAnsi="Arial" w:cs="Arial"/>
                    <w:b/>
                    <w:sz w:val="24"/>
                  </w:rPr>
                  <w:t>Date of issue:</w:t>
                </w:r>
                <w:r w:rsidR="00200F57" w:rsidRPr="001A1573">
                  <w:rPr>
                    <w:rFonts w:ascii="Arial" w:hAnsi="Arial" w:cs="Arial"/>
                    <w:b/>
                    <w:sz w:val="24"/>
                  </w:rPr>
                  <w:t xml:space="preserve"> September 2021</w:t>
                </w:r>
              </w:p>
            </w:tc>
          </w:tr>
          <w:tr w:rsidR="00F46026" w14:paraId="32F53E00" w14:textId="77777777" w:rsidTr="00F46026">
            <w:tc>
              <w:tcPr>
                <w:tcW w:w="4508" w:type="dxa"/>
              </w:tcPr>
              <w:p w14:paraId="6E1B9B96" w14:textId="77777777" w:rsidR="00F46026" w:rsidRPr="001A1573" w:rsidRDefault="00F46026" w:rsidP="00F46026">
                <w:pPr>
                  <w:rPr>
                    <w:rFonts w:ascii="Arial" w:hAnsi="Arial" w:cs="Arial"/>
                    <w:b/>
                    <w:sz w:val="24"/>
                  </w:rPr>
                </w:pPr>
              </w:p>
            </w:tc>
            <w:tc>
              <w:tcPr>
                <w:tcW w:w="4508" w:type="dxa"/>
              </w:tcPr>
              <w:p w14:paraId="342CBA56" w14:textId="0143E7FA" w:rsidR="00F46026" w:rsidRPr="001A1573" w:rsidRDefault="001805DF" w:rsidP="00F46026">
                <w:pPr>
                  <w:rPr>
                    <w:rFonts w:ascii="Arial" w:hAnsi="Arial" w:cs="Arial"/>
                    <w:sz w:val="24"/>
                  </w:rPr>
                </w:pPr>
                <w:r>
                  <w:rPr>
                    <w:rFonts w:ascii="Arial" w:hAnsi="Arial" w:cs="Arial"/>
                    <w:sz w:val="24"/>
                  </w:rPr>
                  <w:t>Rhys Jones</w:t>
                </w:r>
              </w:p>
            </w:tc>
          </w:tr>
          <w:tr w:rsidR="00F46026" w14:paraId="3517C0C8" w14:textId="77777777" w:rsidTr="00F46026">
            <w:tc>
              <w:tcPr>
                <w:tcW w:w="4508" w:type="dxa"/>
              </w:tcPr>
              <w:p w14:paraId="055847CA" w14:textId="77777777" w:rsidR="00F46026" w:rsidRPr="001A1573" w:rsidRDefault="00F46026" w:rsidP="00F46026">
                <w:pPr>
                  <w:rPr>
                    <w:rFonts w:ascii="Arial" w:hAnsi="Arial" w:cs="Arial"/>
                    <w:b/>
                    <w:sz w:val="24"/>
                  </w:rPr>
                </w:pPr>
                <w:r w:rsidRPr="001A1573">
                  <w:rPr>
                    <w:rFonts w:ascii="Arial" w:hAnsi="Arial" w:cs="Arial"/>
                    <w:b/>
                    <w:sz w:val="24"/>
                  </w:rPr>
                  <w:t>Governor Signature</w:t>
                </w:r>
              </w:p>
            </w:tc>
            <w:tc>
              <w:tcPr>
                <w:tcW w:w="4508" w:type="dxa"/>
              </w:tcPr>
              <w:p w14:paraId="26C6D64B" w14:textId="77777777" w:rsidR="00F46026" w:rsidRPr="001A1573" w:rsidRDefault="00F46026" w:rsidP="00F46026">
                <w:pPr>
                  <w:rPr>
                    <w:rFonts w:ascii="Arial" w:hAnsi="Arial" w:cs="Arial"/>
                    <w:b/>
                    <w:sz w:val="24"/>
                  </w:rPr>
                </w:pPr>
                <w:proofErr w:type="spellStart"/>
                <w:r w:rsidRPr="001A1573">
                  <w:rPr>
                    <w:rFonts w:ascii="Arial" w:hAnsi="Arial" w:cs="Arial"/>
                    <w:b/>
                    <w:sz w:val="24"/>
                  </w:rPr>
                  <w:t>Headteacher</w:t>
                </w:r>
                <w:proofErr w:type="spellEnd"/>
                <w:r w:rsidRPr="001A1573">
                  <w:rPr>
                    <w:rFonts w:ascii="Arial" w:hAnsi="Arial" w:cs="Arial"/>
                    <w:b/>
                    <w:sz w:val="24"/>
                  </w:rPr>
                  <w:t xml:space="preserve"> Signature</w:t>
                </w:r>
              </w:p>
            </w:tc>
          </w:tr>
          <w:tr w:rsidR="00F46026" w14:paraId="4ABC00C7" w14:textId="77777777" w:rsidTr="00766F66">
            <w:tc>
              <w:tcPr>
                <w:tcW w:w="9016" w:type="dxa"/>
                <w:gridSpan w:val="2"/>
              </w:tcPr>
              <w:p w14:paraId="6B4B81B6" w14:textId="77777777" w:rsidR="00F46026" w:rsidRPr="001A1573" w:rsidRDefault="00F46026" w:rsidP="00F46026">
                <w:pPr>
                  <w:rPr>
                    <w:rFonts w:ascii="Arial" w:hAnsi="Arial" w:cs="Arial"/>
                    <w:sz w:val="24"/>
                  </w:rPr>
                </w:pPr>
                <w:r w:rsidRPr="001A1573">
                  <w:rPr>
                    <w:rFonts w:ascii="Arial" w:hAnsi="Arial" w:cs="Arial"/>
                    <w:b/>
                    <w:sz w:val="24"/>
                  </w:rPr>
                  <w:t>Date of next review:</w:t>
                </w:r>
                <w:r w:rsidR="00200F57" w:rsidRPr="001A1573">
                  <w:rPr>
                    <w:rFonts w:ascii="Arial" w:hAnsi="Arial" w:cs="Arial"/>
                    <w:b/>
                    <w:sz w:val="24"/>
                  </w:rPr>
                  <w:t xml:space="preserve"> September 2022</w:t>
                </w:r>
              </w:p>
            </w:tc>
          </w:tr>
        </w:tbl>
        <w:p w14:paraId="2976AE3B" w14:textId="77777777" w:rsidR="00200F57" w:rsidRDefault="00F46026">
          <w:r>
            <w:rPr>
              <w:noProof/>
              <w:lang w:eastAsia="en-GB"/>
            </w:rPr>
            <mc:AlternateContent>
              <mc:Choice Requires="wpg">
                <w:drawing>
                  <wp:anchor distT="0" distB="0" distL="114300" distR="114300" simplePos="0" relativeHeight="251658240" behindDoc="1" locked="0" layoutInCell="1" allowOverlap="1" wp14:anchorId="1698299E" wp14:editId="66813ED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85012CA" w14:textId="77777777" w:rsidR="00F46026" w:rsidRPr="001A1573" w:rsidRDefault="00437210" w:rsidP="00F46026">
                                  <w:pPr>
                                    <w:jc w:val="center"/>
                                    <w:rPr>
                                      <w:rFonts w:ascii="Arial" w:hAnsi="Arial" w:cs="Arial"/>
                                      <w:color w:val="FFFFFF" w:themeColor="background1"/>
                                      <w:sz w:val="72"/>
                                      <w:szCs w:val="72"/>
                                    </w:rPr>
                                  </w:pPr>
                                  <w:sdt>
                                    <w:sdtPr>
                                      <w:rPr>
                                        <w:rFonts w:ascii="Arial" w:hAnsi="Arial" w:cs="Arial"/>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46026" w:rsidRPr="001A1573">
                                        <w:rPr>
                                          <w:rFonts w:ascii="Arial" w:hAnsi="Arial" w:cs="Arial"/>
                                          <w:color w:val="FFFFFF" w:themeColor="background1"/>
                                          <w:sz w:val="72"/>
                                          <w:szCs w:val="72"/>
                                        </w:rPr>
                                        <w:t>Wesley Methodist Primary School</w:t>
                                      </w:r>
                                    </w:sdtContent>
                                  </w:sdt>
                                  <w:r w:rsidR="00F46026" w:rsidRPr="001A1573">
                                    <w:rPr>
                                      <w:rFonts w:ascii="Arial" w:hAnsi="Arial" w:cs="Arial"/>
                                      <w:color w:val="FFFFFF" w:themeColor="background1"/>
                                      <w:sz w:val="72"/>
                                      <w:szCs w:val="72"/>
                                    </w:rPr>
                                    <w:br/>
                                  </w:r>
                                </w:p>
                                <w:p w14:paraId="72ED99DC" w14:textId="77777777" w:rsidR="00F46026" w:rsidRPr="001A1573" w:rsidRDefault="00200F57" w:rsidP="00F46026">
                                  <w:pPr>
                                    <w:jc w:val="center"/>
                                    <w:rPr>
                                      <w:rFonts w:ascii="Arial" w:hAnsi="Arial" w:cs="Arial"/>
                                      <w:color w:val="FFFFFF" w:themeColor="background1"/>
                                      <w:sz w:val="72"/>
                                      <w:szCs w:val="72"/>
                                    </w:rPr>
                                  </w:pPr>
                                  <w:r w:rsidRPr="001A1573">
                                    <w:rPr>
                                      <w:rFonts w:ascii="Arial" w:hAnsi="Arial" w:cs="Arial"/>
                                      <w:color w:val="FFFFFF" w:themeColor="background1"/>
                                      <w:sz w:val="72"/>
                                      <w:szCs w:val="72"/>
                                    </w:rPr>
                                    <w:t>Missing Child</w:t>
                                  </w:r>
                                  <w:r w:rsidR="00F46026" w:rsidRPr="001A1573">
                                    <w:rPr>
                                      <w:rFonts w:ascii="Arial" w:hAnsi="Arial" w:cs="Arial"/>
                                      <w:color w:val="FFFFFF" w:themeColor="background1"/>
                                      <w:sz w:val="72"/>
                                      <w:szCs w:val="72"/>
                                    </w:rPr>
                                    <w:t xml:space="preserve"> Policy</w:t>
                                  </w:r>
                                  <w:r w:rsidRPr="001A1573">
                                    <w:rPr>
                                      <w:rFonts w:ascii="Arial" w:hAnsi="Arial" w:cs="Arial"/>
                                      <w:color w:val="FFFFFF" w:themeColor="background1"/>
                                      <w:sz w:val="72"/>
                                      <w:szCs w:val="72"/>
                                    </w:rPr>
                                    <w:t xml:space="preserve"> and Procedures</w:t>
                                  </w:r>
                                  <w:r w:rsidR="00F46026" w:rsidRPr="001A1573">
                                    <w:rPr>
                                      <w:rFonts w:ascii="Arial" w:hAnsi="Arial" w:cs="Arial"/>
                                      <w:color w:val="FFFFFF" w:themeColor="background1"/>
                                      <w:sz w:val="72"/>
                                      <w:szCs w:val="72"/>
                                    </w:rPr>
                                    <w:br/>
                                  </w:r>
                                </w:p>
                                <w:p w14:paraId="20347BE5" w14:textId="31D87894" w:rsidR="00F46026" w:rsidRPr="001A1573" w:rsidRDefault="001A1573" w:rsidP="00F46026">
                                  <w:pPr>
                                    <w:jc w:val="center"/>
                                    <w:rPr>
                                      <w:rFonts w:ascii="Arial" w:hAnsi="Arial" w:cs="Arial"/>
                                      <w:color w:val="FFFFFF" w:themeColor="background1"/>
                                      <w:sz w:val="36"/>
                                      <w:szCs w:val="72"/>
                                    </w:rPr>
                                  </w:pPr>
                                  <w:r>
                                    <w:rPr>
                                      <w:rFonts w:ascii="Arial" w:hAnsi="Arial" w:cs="Arial"/>
                                      <w:color w:val="FFFFFF" w:themeColor="background1"/>
                                      <w:sz w:val="36"/>
                                      <w:szCs w:val="72"/>
                                    </w:rPr>
                                    <w:t>Shine like stars as children of God</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698299E" id="Group 125" o:spid="_x0000_s1026" style="position:absolute;margin-left:0;margin-top:0;width:540pt;height:556.55pt;z-index:-25165824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45490 [2994]" stroked="f">
                      <v:fill color2="#132d4e [2018]" rotate="t" colors="0 #43629c;.5 #264e8a;1 #0f396c"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85012CA" w14:textId="77777777" w:rsidR="00F46026" w:rsidRPr="001A1573" w:rsidRDefault="00437210" w:rsidP="00F46026">
                            <w:pPr>
                              <w:jc w:val="center"/>
                              <w:rPr>
                                <w:rFonts w:ascii="Arial" w:hAnsi="Arial" w:cs="Arial"/>
                                <w:color w:val="FFFFFF" w:themeColor="background1"/>
                                <w:sz w:val="72"/>
                                <w:szCs w:val="72"/>
                              </w:rPr>
                            </w:pPr>
                            <w:sdt>
                              <w:sdtPr>
                                <w:rPr>
                                  <w:rFonts w:ascii="Arial" w:hAnsi="Arial" w:cs="Arial"/>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46026" w:rsidRPr="001A1573">
                                  <w:rPr>
                                    <w:rFonts w:ascii="Arial" w:hAnsi="Arial" w:cs="Arial"/>
                                    <w:color w:val="FFFFFF" w:themeColor="background1"/>
                                    <w:sz w:val="72"/>
                                    <w:szCs w:val="72"/>
                                  </w:rPr>
                                  <w:t>Wesley Methodist Primary School</w:t>
                                </w:r>
                              </w:sdtContent>
                            </w:sdt>
                            <w:r w:rsidR="00F46026" w:rsidRPr="001A1573">
                              <w:rPr>
                                <w:rFonts w:ascii="Arial" w:hAnsi="Arial" w:cs="Arial"/>
                                <w:color w:val="FFFFFF" w:themeColor="background1"/>
                                <w:sz w:val="72"/>
                                <w:szCs w:val="72"/>
                              </w:rPr>
                              <w:br/>
                            </w:r>
                          </w:p>
                          <w:p w14:paraId="72ED99DC" w14:textId="77777777" w:rsidR="00F46026" w:rsidRPr="001A1573" w:rsidRDefault="00200F57" w:rsidP="00F46026">
                            <w:pPr>
                              <w:jc w:val="center"/>
                              <w:rPr>
                                <w:rFonts w:ascii="Arial" w:hAnsi="Arial" w:cs="Arial"/>
                                <w:color w:val="FFFFFF" w:themeColor="background1"/>
                                <w:sz w:val="72"/>
                                <w:szCs w:val="72"/>
                              </w:rPr>
                            </w:pPr>
                            <w:r w:rsidRPr="001A1573">
                              <w:rPr>
                                <w:rFonts w:ascii="Arial" w:hAnsi="Arial" w:cs="Arial"/>
                                <w:color w:val="FFFFFF" w:themeColor="background1"/>
                                <w:sz w:val="72"/>
                                <w:szCs w:val="72"/>
                              </w:rPr>
                              <w:t>Missing Child</w:t>
                            </w:r>
                            <w:r w:rsidR="00F46026" w:rsidRPr="001A1573">
                              <w:rPr>
                                <w:rFonts w:ascii="Arial" w:hAnsi="Arial" w:cs="Arial"/>
                                <w:color w:val="FFFFFF" w:themeColor="background1"/>
                                <w:sz w:val="72"/>
                                <w:szCs w:val="72"/>
                              </w:rPr>
                              <w:t xml:space="preserve"> Policy</w:t>
                            </w:r>
                            <w:r w:rsidRPr="001A1573">
                              <w:rPr>
                                <w:rFonts w:ascii="Arial" w:hAnsi="Arial" w:cs="Arial"/>
                                <w:color w:val="FFFFFF" w:themeColor="background1"/>
                                <w:sz w:val="72"/>
                                <w:szCs w:val="72"/>
                              </w:rPr>
                              <w:t xml:space="preserve"> and Procedures</w:t>
                            </w:r>
                            <w:r w:rsidR="00F46026" w:rsidRPr="001A1573">
                              <w:rPr>
                                <w:rFonts w:ascii="Arial" w:hAnsi="Arial" w:cs="Arial"/>
                                <w:color w:val="FFFFFF" w:themeColor="background1"/>
                                <w:sz w:val="72"/>
                                <w:szCs w:val="72"/>
                              </w:rPr>
                              <w:br/>
                            </w:r>
                          </w:p>
                          <w:p w14:paraId="20347BE5" w14:textId="31D87894" w:rsidR="00F46026" w:rsidRPr="001A1573" w:rsidRDefault="001A1573" w:rsidP="00F46026">
                            <w:pPr>
                              <w:jc w:val="center"/>
                              <w:rPr>
                                <w:rFonts w:ascii="Arial" w:hAnsi="Arial" w:cs="Arial"/>
                                <w:color w:val="FFFFFF" w:themeColor="background1"/>
                                <w:sz w:val="36"/>
                                <w:szCs w:val="72"/>
                              </w:rPr>
                            </w:pPr>
                            <w:r>
                              <w:rPr>
                                <w:rFonts w:ascii="Arial" w:hAnsi="Arial" w:cs="Arial"/>
                                <w:color w:val="FFFFFF" w:themeColor="background1"/>
                                <w:sz w:val="36"/>
                                <w:szCs w:val="72"/>
                              </w:rPr>
                              <w:t>Shine like stars as children of God</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sdtContent>
    </w:sdt>
    <w:p w14:paraId="1881B41F" w14:textId="77777777" w:rsidR="00200F57" w:rsidRDefault="00200F57">
      <w:r>
        <w:br w:type="page"/>
      </w:r>
    </w:p>
    <w:p w14:paraId="42E7B804" w14:textId="77777777" w:rsidR="007F325F" w:rsidRPr="001A1573" w:rsidRDefault="007F325F" w:rsidP="001A1573">
      <w:pPr>
        <w:jc w:val="center"/>
        <w:rPr>
          <w:rFonts w:ascii="Arial" w:hAnsi="Arial" w:cs="Arial"/>
          <w:b/>
          <w:sz w:val="24"/>
          <w:u w:val="single"/>
        </w:rPr>
      </w:pPr>
      <w:r w:rsidRPr="001A1573">
        <w:rPr>
          <w:rFonts w:ascii="Arial" w:hAnsi="Arial" w:cs="Arial"/>
          <w:b/>
          <w:sz w:val="24"/>
          <w:u w:val="single"/>
        </w:rPr>
        <w:lastRenderedPageBreak/>
        <w:t>Our Vision</w:t>
      </w:r>
    </w:p>
    <w:p w14:paraId="4E8B587B" w14:textId="14CA868F" w:rsidR="007F325F" w:rsidRPr="001A1573" w:rsidRDefault="007F325F" w:rsidP="001A1573">
      <w:pPr>
        <w:jc w:val="center"/>
        <w:rPr>
          <w:rFonts w:ascii="Arial" w:hAnsi="Arial" w:cs="Arial"/>
          <w:b/>
          <w:sz w:val="24"/>
        </w:rPr>
      </w:pPr>
      <w:r w:rsidRPr="001A1573">
        <w:rPr>
          <w:rFonts w:ascii="Arial" w:hAnsi="Arial" w:cs="Arial"/>
          <w:b/>
          <w:sz w:val="24"/>
        </w:rPr>
        <w:t>Wesley Methodist Primary School aspires to be a Christian family where all stakeholders work towards ensuring that our children</w:t>
      </w:r>
      <w:r w:rsidRPr="001A1573">
        <w:rPr>
          <w:rFonts w:ascii="Arial" w:hAnsi="Arial" w:cs="Arial"/>
          <w:sz w:val="24"/>
        </w:rPr>
        <w:t xml:space="preserve"> </w:t>
      </w:r>
      <w:r w:rsidRPr="001A1573">
        <w:rPr>
          <w:rFonts w:ascii="Arial" w:hAnsi="Arial" w:cs="Arial"/>
          <w:b/>
          <w:sz w:val="24"/>
        </w:rPr>
        <w:t>“shine like stars as children of God”</w:t>
      </w:r>
      <w:r w:rsidRPr="001A1573">
        <w:rPr>
          <w:rFonts w:ascii="Arial" w:hAnsi="Arial" w:cs="Arial"/>
          <w:sz w:val="24"/>
        </w:rPr>
        <w:t xml:space="preserve"> </w:t>
      </w:r>
      <w:proofErr w:type="spellStart"/>
      <w:r w:rsidRPr="001A1573">
        <w:rPr>
          <w:rFonts w:ascii="Arial" w:hAnsi="Arial" w:cs="Arial"/>
          <w:sz w:val="24"/>
        </w:rPr>
        <w:t>Phillipians</w:t>
      </w:r>
      <w:proofErr w:type="spellEnd"/>
      <w:r w:rsidRPr="001A1573">
        <w:rPr>
          <w:rFonts w:ascii="Arial" w:hAnsi="Arial" w:cs="Arial"/>
          <w:sz w:val="24"/>
        </w:rPr>
        <w:t xml:space="preserve"> 2:15.</w:t>
      </w:r>
    </w:p>
    <w:p w14:paraId="52CE3728" w14:textId="77777777" w:rsidR="007F325F" w:rsidRPr="001A1573" w:rsidRDefault="007F325F" w:rsidP="007F325F">
      <w:pPr>
        <w:rPr>
          <w:rFonts w:ascii="Arial" w:hAnsi="Arial" w:cs="Arial"/>
          <w:b/>
          <w:sz w:val="24"/>
        </w:rPr>
      </w:pPr>
      <w:r w:rsidRPr="001A1573">
        <w:rPr>
          <w:rFonts w:ascii="Arial" w:hAnsi="Arial" w:cs="Arial"/>
          <w:b/>
          <w:sz w:val="24"/>
        </w:rPr>
        <w:t>We aim to promote the value of self, others and the environment.</w:t>
      </w:r>
    </w:p>
    <w:p w14:paraId="4C26D684" w14:textId="77777777" w:rsidR="007F325F" w:rsidRPr="001A1573" w:rsidRDefault="007F325F" w:rsidP="007F325F">
      <w:pPr>
        <w:rPr>
          <w:rFonts w:ascii="Arial" w:hAnsi="Arial" w:cs="Arial"/>
          <w:b/>
          <w:sz w:val="24"/>
        </w:rPr>
      </w:pPr>
    </w:p>
    <w:p w14:paraId="09006FC1" w14:textId="77777777" w:rsidR="007F325F" w:rsidRPr="001A1573" w:rsidRDefault="007F325F" w:rsidP="001A1573">
      <w:pPr>
        <w:jc w:val="center"/>
        <w:rPr>
          <w:rFonts w:ascii="Arial" w:hAnsi="Arial" w:cs="Arial"/>
          <w:b/>
          <w:sz w:val="24"/>
          <w:u w:val="single"/>
        </w:rPr>
      </w:pPr>
      <w:r w:rsidRPr="001A1573">
        <w:rPr>
          <w:rFonts w:ascii="Arial" w:hAnsi="Arial" w:cs="Arial"/>
          <w:b/>
          <w:sz w:val="24"/>
          <w:u w:val="single"/>
        </w:rPr>
        <w:t>Underpinning of our vision</w:t>
      </w:r>
    </w:p>
    <w:p w14:paraId="70CC04DE" w14:textId="77777777" w:rsidR="007F325F" w:rsidRPr="001A1573" w:rsidRDefault="007F325F" w:rsidP="007F325F">
      <w:pPr>
        <w:rPr>
          <w:rFonts w:ascii="Arial" w:hAnsi="Arial" w:cs="Arial"/>
          <w:sz w:val="24"/>
        </w:rPr>
      </w:pPr>
      <w:r w:rsidRPr="001A1573">
        <w:rPr>
          <w:rFonts w:ascii="Arial" w:hAnsi="Arial" w:cs="Arial"/>
          <w:sz w:val="24"/>
        </w:rPr>
        <w:t>The vision of Wesley Methodist Primary School is underpinned through our use of the Fruits of the Holy Spirit to ensure that we all have a secure understanding of the importance of our roles within our community and how to be good citizens that support and enable all to flourish. The use of these values support our vision’s aims and gives our children a daily mission to uphold these through their attitudes and learning behaviour.</w:t>
      </w:r>
    </w:p>
    <w:p w14:paraId="5DE3BCF8" w14:textId="77777777" w:rsidR="007F325F" w:rsidRPr="001A1573" w:rsidRDefault="007F325F" w:rsidP="007F325F">
      <w:pPr>
        <w:rPr>
          <w:rFonts w:ascii="Arial" w:hAnsi="Arial" w:cs="Arial"/>
          <w:sz w:val="24"/>
        </w:rPr>
      </w:pPr>
      <w:r w:rsidRPr="001A1573">
        <w:rPr>
          <w:rFonts w:ascii="Arial" w:hAnsi="Arial" w:cs="Arial"/>
          <w:sz w:val="24"/>
        </w:rPr>
        <w:t>Our curriculum is developmentally responsive which actively engages all in learning skills in a context; integrative – directing children to connect learning to daily lives; and exploratory – enabling children to discover their abilities, interests, learning styles, and ways that they can make contributions to society.</w:t>
      </w:r>
    </w:p>
    <w:p w14:paraId="04D56DE8" w14:textId="77777777" w:rsidR="007F325F" w:rsidRPr="001A1573" w:rsidRDefault="007F325F" w:rsidP="007F325F">
      <w:pPr>
        <w:rPr>
          <w:rFonts w:ascii="Arial" w:hAnsi="Arial" w:cs="Arial"/>
          <w:sz w:val="24"/>
        </w:rPr>
      </w:pPr>
    </w:p>
    <w:p w14:paraId="0AE621C5" w14:textId="77777777" w:rsidR="007F325F" w:rsidRPr="001A1573" w:rsidRDefault="007F325F" w:rsidP="001A1573">
      <w:pPr>
        <w:jc w:val="center"/>
        <w:rPr>
          <w:rFonts w:ascii="Arial" w:hAnsi="Arial" w:cs="Arial"/>
          <w:b/>
          <w:sz w:val="24"/>
          <w:u w:val="single"/>
        </w:rPr>
      </w:pPr>
      <w:r w:rsidRPr="001A1573">
        <w:rPr>
          <w:rFonts w:ascii="Arial" w:hAnsi="Arial" w:cs="Arial"/>
          <w:b/>
          <w:sz w:val="24"/>
          <w:u w:val="single"/>
        </w:rPr>
        <w:t>Safeguarding Statement</w:t>
      </w:r>
    </w:p>
    <w:p w14:paraId="39AA36CB" w14:textId="1F2EDCEC" w:rsidR="007F325F" w:rsidRDefault="007F325F" w:rsidP="007F325F">
      <w:pPr>
        <w:rPr>
          <w:rFonts w:ascii="Arial" w:hAnsi="Arial" w:cs="Arial"/>
          <w:sz w:val="24"/>
        </w:rPr>
      </w:pPr>
      <w:r w:rsidRPr="001A1573">
        <w:rPr>
          <w:rFonts w:ascii="Arial" w:hAnsi="Arial" w:cs="Arial"/>
          <w:sz w:val="24"/>
        </w:rPr>
        <w:t>At Wesley Methodist Primary School, we recognise our moral and statutory responsibility to safeguard and promote the welfare of all children. We work to provide a safe and welcoming environment where children are respected and valued. We are alert to the signs of abuse and neglect and follow our procedures to ensure that children receive effective support, protection and justice. The procedures contained in the Safeguarding Policy apply to all staff, volunteers and governors.</w:t>
      </w:r>
    </w:p>
    <w:p w14:paraId="63DE1363" w14:textId="7529C701" w:rsidR="001A1573" w:rsidRDefault="001A1573" w:rsidP="007F325F">
      <w:pPr>
        <w:rPr>
          <w:rFonts w:ascii="Arial" w:hAnsi="Arial" w:cs="Arial"/>
          <w:sz w:val="24"/>
        </w:rPr>
      </w:pPr>
    </w:p>
    <w:p w14:paraId="5EC4644D" w14:textId="5CBB008A" w:rsidR="001A1573" w:rsidRDefault="001A1573" w:rsidP="007F325F">
      <w:pPr>
        <w:rPr>
          <w:rFonts w:ascii="Arial" w:hAnsi="Arial" w:cs="Arial"/>
          <w:sz w:val="24"/>
        </w:rPr>
      </w:pPr>
    </w:p>
    <w:p w14:paraId="0D1099E2" w14:textId="553B292A" w:rsidR="001A1573" w:rsidRDefault="001A1573" w:rsidP="007F325F">
      <w:pPr>
        <w:rPr>
          <w:rFonts w:ascii="Arial" w:hAnsi="Arial" w:cs="Arial"/>
          <w:sz w:val="24"/>
        </w:rPr>
      </w:pPr>
    </w:p>
    <w:p w14:paraId="59A7048D" w14:textId="3F1FBCF7" w:rsidR="001A1573" w:rsidRDefault="001A1573" w:rsidP="007F325F">
      <w:pPr>
        <w:rPr>
          <w:rFonts w:ascii="Arial" w:hAnsi="Arial" w:cs="Arial"/>
          <w:sz w:val="24"/>
        </w:rPr>
      </w:pPr>
    </w:p>
    <w:p w14:paraId="3FA11976" w14:textId="25707849" w:rsidR="001A1573" w:rsidRDefault="001A1573" w:rsidP="007F325F">
      <w:pPr>
        <w:rPr>
          <w:rFonts w:ascii="Arial" w:hAnsi="Arial" w:cs="Arial"/>
          <w:sz w:val="24"/>
        </w:rPr>
      </w:pPr>
    </w:p>
    <w:p w14:paraId="66C3564B" w14:textId="2AB1803E" w:rsidR="001A1573" w:rsidRDefault="001A1573" w:rsidP="007F325F">
      <w:pPr>
        <w:rPr>
          <w:rFonts w:ascii="Arial" w:hAnsi="Arial" w:cs="Arial"/>
          <w:sz w:val="24"/>
        </w:rPr>
      </w:pPr>
    </w:p>
    <w:p w14:paraId="76918A5C" w14:textId="4BD0CA83" w:rsidR="001A1573" w:rsidRDefault="001A1573" w:rsidP="007F325F">
      <w:pPr>
        <w:rPr>
          <w:rFonts w:ascii="Arial" w:hAnsi="Arial" w:cs="Arial"/>
          <w:sz w:val="24"/>
        </w:rPr>
      </w:pPr>
    </w:p>
    <w:p w14:paraId="23F5DAE2" w14:textId="07C5D906" w:rsidR="001A1573" w:rsidRDefault="001A1573" w:rsidP="007F325F">
      <w:pPr>
        <w:rPr>
          <w:rFonts w:ascii="Arial" w:hAnsi="Arial" w:cs="Arial"/>
          <w:sz w:val="24"/>
        </w:rPr>
      </w:pPr>
    </w:p>
    <w:p w14:paraId="4C2382BC" w14:textId="77777777" w:rsidR="001A1573" w:rsidRPr="001A1573" w:rsidRDefault="001A1573" w:rsidP="007F325F">
      <w:pPr>
        <w:rPr>
          <w:rFonts w:ascii="Arial" w:hAnsi="Arial" w:cs="Arial"/>
          <w:sz w:val="24"/>
        </w:rPr>
      </w:pPr>
    </w:p>
    <w:p w14:paraId="5204D460" w14:textId="77777777" w:rsidR="007F325F" w:rsidRDefault="007F325F" w:rsidP="00200F57"/>
    <w:p w14:paraId="74CD26F6" w14:textId="56811A12" w:rsidR="003D3911" w:rsidRDefault="00200F57" w:rsidP="00200F57">
      <w:pPr>
        <w:rPr>
          <w:rFonts w:ascii="Arial" w:hAnsi="Arial" w:cs="Arial"/>
          <w:sz w:val="24"/>
        </w:rPr>
      </w:pPr>
      <w:r w:rsidRPr="001A1573">
        <w:rPr>
          <w:rFonts w:ascii="Arial" w:hAnsi="Arial" w:cs="Arial"/>
          <w:sz w:val="24"/>
        </w:rPr>
        <w:t xml:space="preserve">Wesley Methodist Primary School takes the safety of children very seriously and will take every precaution necessary to </w:t>
      </w:r>
      <w:r w:rsidR="001805DF">
        <w:rPr>
          <w:rFonts w:ascii="Arial" w:hAnsi="Arial" w:cs="Arial"/>
          <w:sz w:val="24"/>
        </w:rPr>
        <w:t>ensure that the children in ou</w:t>
      </w:r>
      <w:bookmarkStart w:id="0" w:name="_GoBack"/>
      <w:bookmarkEnd w:id="0"/>
      <w:r w:rsidRPr="001A1573">
        <w:rPr>
          <w:rFonts w:ascii="Arial" w:hAnsi="Arial" w:cs="Arial"/>
          <w:sz w:val="24"/>
        </w:rPr>
        <w:t xml:space="preserve">r care do not leave </w:t>
      </w:r>
      <w:r w:rsidR="003D3911">
        <w:rPr>
          <w:rFonts w:ascii="Arial" w:hAnsi="Arial" w:cs="Arial"/>
          <w:sz w:val="24"/>
        </w:rPr>
        <w:t>school premises unattended</w:t>
      </w:r>
      <w:r w:rsidRPr="001A1573">
        <w:rPr>
          <w:rFonts w:ascii="Arial" w:hAnsi="Arial" w:cs="Arial"/>
          <w:sz w:val="24"/>
        </w:rPr>
        <w:t xml:space="preserve">. </w:t>
      </w:r>
      <w:r w:rsidR="003D3911" w:rsidRPr="003D3911">
        <w:rPr>
          <w:rFonts w:ascii="Arial" w:hAnsi="Arial" w:cs="Arial"/>
          <w:sz w:val="24"/>
        </w:rPr>
        <w:t>Children should never be allowed to leave the premises during school time except for medical /dental appointments or organised class/ whole school visits (appointment cards will be requested to authorise absence).</w:t>
      </w:r>
      <w:r w:rsidR="003D3911" w:rsidRPr="003D3911">
        <w:rPr>
          <w:sz w:val="24"/>
        </w:rPr>
        <w:t xml:space="preserve"> </w:t>
      </w:r>
      <w:r w:rsidRPr="001A1573">
        <w:rPr>
          <w:rFonts w:ascii="Arial" w:hAnsi="Arial" w:cs="Arial"/>
          <w:sz w:val="24"/>
        </w:rPr>
        <w:t xml:space="preserve">In the unlikely event that a child is noted to be missing from school premises, the school puts into practice agreed procedures. </w:t>
      </w:r>
      <w:r w:rsidR="003D3911" w:rsidRPr="003D3911">
        <w:rPr>
          <w:rFonts w:ascii="Arial" w:hAnsi="Arial" w:cs="Arial"/>
          <w:sz w:val="24"/>
        </w:rPr>
        <w:t>This policy is put in place to ensure that every action possible is taken to ensure the quick and safe return of that child to school.</w:t>
      </w:r>
    </w:p>
    <w:p w14:paraId="30798C60" w14:textId="4D8CD8F4" w:rsidR="003D3911" w:rsidRPr="003D3911" w:rsidRDefault="00200F57" w:rsidP="003D3911">
      <w:pPr>
        <w:jc w:val="center"/>
        <w:rPr>
          <w:rFonts w:ascii="Arial" w:hAnsi="Arial" w:cs="Arial"/>
          <w:b/>
          <w:sz w:val="24"/>
          <w:u w:val="single"/>
        </w:rPr>
      </w:pPr>
      <w:r w:rsidRPr="001A1573">
        <w:rPr>
          <w:rFonts w:ascii="Arial" w:hAnsi="Arial" w:cs="Arial"/>
          <w:sz w:val="24"/>
        </w:rPr>
        <w:br/>
      </w:r>
      <w:r w:rsidRPr="003D3911">
        <w:rPr>
          <w:rFonts w:ascii="Arial" w:hAnsi="Arial" w:cs="Arial"/>
          <w:b/>
          <w:sz w:val="24"/>
          <w:u w:val="single"/>
        </w:rPr>
        <w:t>PROCEDURE FOR IF A CHILD L</w:t>
      </w:r>
      <w:r w:rsidR="003D3911" w:rsidRPr="003D3911">
        <w:rPr>
          <w:rFonts w:ascii="Arial" w:hAnsi="Arial" w:cs="Arial"/>
          <w:b/>
          <w:sz w:val="24"/>
          <w:u w:val="single"/>
        </w:rPr>
        <w:t>EAVES THE SETTING UNACCOMPANIED</w:t>
      </w:r>
    </w:p>
    <w:p w14:paraId="63FB5E5F" w14:textId="77777777" w:rsidR="003D3911" w:rsidRDefault="00200F57" w:rsidP="003D3911">
      <w:pPr>
        <w:rPr>
          <w:rFonts w:ascii="Arial" w:hAnsi="Arial" w:cs="Arial"/>
          <w:sz w:val="24"/>
        </w:rPr>
      </w:pPr>
      <w:r w:rsidRPr="001A1573">
        <w:rPr>
          <w:rFonts w:ascii="Arial" w:hAnsi="Arial" w:cs="Arial"/>
          <w:sz w:val="24"/>
        </w:rPr>
        <w:br/>
      </w:r>
      <w:r w:rsidR="003D3911" w:rsidRPr="003D3911">
        <w:rPr>
          <w:rFonts w:ascii="Arial" w:hAnsi="Arial" w:cs="Arial"/>
          <w:b/>
          <w:sz w:val="24"/>
        </w:rPr>
        <w:t>OBJECTIVES</w:t>
      </w:r>
      <w:r w:rsidR="003D3911" w:rsidRPr="003D3911">
        <w:rPr>
          <w:rFonts w:ascii="Arial" w:hAnsi="Arial" w:cs="Arial"/>
          <w:sz w:val="24"/>
        </w:rPr>
        <w:t xml:space="preserve"> </w:t>
      </w:r>
    </w:p>
    <w:p w14:paraId="346D4707" w14:textId="77777777" w:rsidR="003D3911" w:rsidRDefault="003D3911" w:rsidP="003D3911">
      <w:pPr>
        <w:rPr>
          <w:rFonts w:ascii="Arial" w:hAnsi="Arial" w:cs="Arial"/>
          <w:sz w:val="24"/>
        </w:rPr>
      </w:pPr>
      <w:r w:rsidRPr="003D3911">
        <w:rPr>
          <w:rFonts w:ascii="Arial" w:hAnsi="Arial" w:cs="Arial"/>
          <w:sz w:val="24"/>
        </w:rPr>
        <w:t xml:space="preserve">1. To locate any missing child quickly. </w:t>
      </w:r>
    </w:p>
    <w:p w14:paraId="4BBB19DB" w14:textId="77777777" w:rsidR="003D3911" w:rsidRDefault="003D3911" w:rsidP="003D3911">
      <w:pPr>
        <w:rPr>
          <w:rFonts w:ascii="Arial" w:hAnsi="Arial" w:cs="Arial"/>
          <w:sz w:val="24"/>
        </w:rPr>
      </w:pPr>
      <w:r w:rsidRPr="003D3911">
        <w:rPr>
          <w:rFonts w:ascii="Arial" w:hAnsi="Arial" w:cs="Arial"/>
          <w:sz w:val="24"/>
        </w:rPr>
        <w:t xml:space="preserve">2. To ensure that all children are kept safely on the school premises during school hours unless they have the </w:t>
      </w:r>
      <w:proofErr w:type="spellStart"/>
      <w:r w:rsidRPr="003D3911">
        <w:rPr>
          <w:rFonts w:ascii="Arial" w:hAnsi="Arial" w:cs="Arial"/>
          <w:sz w:val="24"/>
        </w:rPr>
        <w:t>headteacher’s</w:t>
      </w:r>
      <w:proofErr w:type="spellEnd"/>
      <w:r w:rsidRPr="003D3911">
        <w:rPr>
          <w:rFonts w:ascii="Arial" w:hAnsi="Arial" w:cs="Arial"/>
          <w:sz w:val="24"/>
        </w:rPr>
        <w:t xml:space="preserve"> permission to leave. </w:t>
      </w:r>
    </w:p>
    <w:p w14:paraId="13C41144" w14:textId="77777777" w:rsidR="003D3911" w:rsidRDefault="003D3911" w:rsidP="003D3911">
      <w:pPr>
        <w:rPr>
          <w:rFonts w:ascii="Arial" w:hAnsi="Arial" w:cs="Arial"/>
          <w:sz w:val="24"/>
        </w:rPr>
      </w:pPr>
      <w:r w:rsidRPr="003D3911">
        <w:rPr>
          <w:rFonts w:ascii="Arial" w:hAnsi="Arial" w:cs="Arial"/>
          <w:sz w:val="24"/>
        </w:rPr>
        <w:t xml:space="preserve">3. To ensure that children who leave school during the school day only do so with the </w:t>
      </w:r>
      <w:proofErr w:type="spellStart"/>
      <w:r w:rsidRPr="003D3911">
        <w:rPr>
          <w:rFonts w:ascii="Arial" w:hAnsi="Arial" w:cs="Arial"/>
          <w:sz w:val="24"/>
        </w:rPr>
        <w:t>headteacher’s</w:t>
      </w:r>
      <w:proofErr w:type="spellEnd"/>
      <w:r w:rsidRPr="003D3911">
        <w:rPr>
          <w:rFonts w:ascii="Arial" w:hAnsi="Arial" w:cs="Arial"/>
          <w:sz w:val="24"/>
        </w:rPr>
        <w:t xml:space="preserve"> permission and that they are acco</w:t>
      </w:r>
      <w:r>
        <w:rPr>
          <w:rFonts w:ascii="Arial" w:hAnsi="Arial" w:cs="Arial"/>
          <w:sz w:val="24"/>
        </w:rPr>
        <w:t>mpanied by an authorised adult.</w:t>
      </w:r>
    </w:p>
    <w:p w14:paraId="4CE32192" w14:textId="77777777" w:rsidR="003D3911" w:rsidRDefault="003D3911" w:rsidP="003D3911">
      <w:pPr>
        <w:rPr>
          <w:rFonts w:ascii="Arial" w:hAnsi="Arial" w:cs="Arial"/>
          <w:sz w:val="24"/>
        </w:rPr>
      </w:pPr>
      <w:r w:rsidRPr="003D3911">
        <w:rPr>
          <w:rFonts w:ascii="Arial" w:hAnsi="Arial" w:cs="Arial"/>
          <w:sz w:val="24"/>
        </w:rPr>
        <w:t xml:space="preserve">4. To ensure that the building, grounds and play areas are safe and secure during school hours. </w:t>
      </w:r>
    </w:p>
    <w:p w14:paraId="4DE2E456" w14:textId="77777777" w:rsidR="003D3911" w:rsidRDefault="003D3911" w:rsidP="003D3911">
      <w:pPr>
        <w:rPr>
          <w:rFonts w:ascii="Arial" w:hAnsi="Arial" w:cs="Arial"/>
          <w:sz w:val="24"/>
        </w:rPr>
      </w:pPr>
      <w:r w:rsidRPr="003D3911">
        <w:rPr>
          <w:rFonts w:ascii="Arial" w:hAnsi="Arial" w:cs="Arial"/>
          <w:sz w:val="24"/>
        </w:rPr>
        <w:t xml:space="preserve">5. To ensure that teachers and staff keep children under proper supervision at all times. </w:t>
      </w:r>
    </w:p>
    <w:p w14:paraId="0CF04D49" w14:textId="77777777" w:rsidR="003D3911" w:rsidRDefault="003D3911" w:rsidP="003D3911">
      <w:pPr>
        <w:rPr>
          <w:rFonts w:ascii="Arial" w:hAnsi="Arial" w:cs="Arial"/>
          <w:sz w:val="24"/>
        </w:rPr>
      </w:pPr>
      <w:r w:rsidRPr="003D3911">
        <w:rPr>
          <w:rFonts w:ascii="Arial" w:hAnsi="Arial" w:cs="Arial"/>
          <w:sz w:val="24"/>
        </w:rPr>
        <w:t xml:space="preserve">6. To ensure that if a child ‘goes missing’ during the school day, he/she is located quickly and returned safely to the school. </w:t>
      </w:r>
    </w:p>
    <w:p w14:paraId="78BD3D19" w14:textId="77777777" w:rsidR="003D3911" w:rsidRDefault="003D3911" w:rsidP="003D3911">
      <w:pPr>
        <w:rPr>
          <w:rFonts w:ascii="Arial" w:hAnsi="Arial" w:cs="Arial"/>
          <w:b/>
          <w:sz w:val="24"/>
        </w:rPr>
      </w:pPr>
      <w:r w:rsidRPr="003D3911">
        <w:rPr>
          <w:rFonts w:ascii="Arial" w:hAnsi="Arial" w:cs="Arial"/>
          <w:b/>
          <w:sz w:val="24"/>
        </w:rPr>
        <w:t xml:space="preserve">STRATEGIES </w:t>
      </w:r>
    </w:p>
    <w:p w14:paraId="73D9F69B" w14:textId="77777777" w:rsidR="003D3911" w:rsidRDefault="003D3911" w:rsidP="003D3911">
      <w:pPr>
        <w:rPr>
          <w:rFonts w:ascii="Arial" w:hAnsi="Arial" w:cs="Arial"/>
          <w:sz w:val="24"/>
        </w:rPr>
      </w:pPr>
      <w:r w:rsidRPr="003D3911">
        <w:rPr>
          <w:rFonts w:ascii="Arial" w:hAnsi="Arial" w:cs="Arial"/>
          <w:sz w:val="24"/>
        </w:rPr>
        <w:t xml:space="preserve">1. If a child cannot be found by their teacher/member of pastoral team or support staff member, the </w:t>
      </w:r>
      <w:proofErr w:type="spellStart"/>
      <w:r w:rsidRPr="003D3911">
        <w:rPr>
          <w:rFonts w:ascii="Arial" w:hAnsi="Arial" w:cs="Arial"/>
          <w:sz w:val="24"/>
        </w:rPr>
        <w:t>headteacher</w:t>
      </w:r>
      <w:proofErr w:type="spellEnd"/>
      <w:r w:rsidRPr="003D3911">
        <w:rPr>
          <w:rFonts w:ascii="Arial" w:hAnsi="Arial" w:cs="Arial"/>
          <w:sz w:val="24"/>
        </w:rPr>
        <w:t xml:space="preserve"> or member of senior leadership team must be notified immediately and told when and where the child was last seen. Time is of the essence and prompt actions must be taken by all. </w:t>
      </w:r>
    </w:p>
    <w:p w14:paraId="41BCD5E3" w14:textId="77777777" w:rsidR="003D3911" w:rsidRDefault="003D3911" w:rsidP="003D3911">
      <w:pPr>
        <w:rPr>
          <w:rFonts w:ascii="Arial" w:hAnsi="Arial" w:cs="Arial"/>
          <w:sz w:val="24"/>
        </w:rPr>
      </w:pPr>
      <w:r w:rsidRPr="003D3911">
        <w:rPr>
          <w:rFonts w:ascii="Arial" w:hAnsi="Arial" w:cs="Arial"/>
          <w:sz w:val="24"/>
        </w:rPr>
        <w:t xml:space="preserve">2. The remaining children will be left safe in the care of a suitable staff. All other available staff will conduct a thorough search of the child’s classroom, play areas, storage areas, toilets, the school building and the school grounds. </w:t>
      </w:r>
    </w:p>
    <w:p w14:paraId="61E50184" w14:textId="77777777" w:rsidR="003D3911" w:rsidRDefault="003D3911" w:rsidP="003D3911">
      <w:pPr>
        <w:rPr>
          <w:rFonts w:ascii="Arial" w:hAnsi="Arial" w:cs="Arial"/>
          <w:sz w:val="24"/>
        </w:rPr>
      </w:pPr>
      <w:r w:rsidRPr="003D3911">
        <w:rPr>
          <w:rFonts w:ascii="Arial" w:hAnsi="Arial" w:cs="Arial"/>
          <w:sz w:val="24"/>
        </w:rPr>
        <w:t xml:space="preserve">3. If the child is not found within a short period of time, the police must be called by the </w:t>
      </w:r>
      <w:proofErr w:type="spellStart"/>
      <w:r w:rsidRPr="003D3911">
        <w:rPr>
          <w:rFonts w:ascii="Arial" w:hAnsi="Arial" w:cs="Arial"/>
          <w:sz w:val="24"/>
        </w:rPr>
        <w:t>headteacher</w:t>
      </w:r>
      <w:proofErr w:type="spellEnd"/>
      <w:r w:rsidRPr="003D3911">
        <w:rPr>
          <w:rFonts w:ascii="Arial" w:hAnsi="Arial" w:cs="Arial"/>
          <w:sz w:val="24"/>
        </w:rPr>
        <w:t xml:space="preserve">, member of SLT or staff member. </w:t>
      </w:r>
    </w:p>
    <w:p w14:paraId="7BF7DD98" w14:textId="77777777" w:rsidR="003D3911" w:rsidRDefault="003D3911" w:rsidP="003D3911">
      <w:pPr>
        <w:rPr>
          <w:rFonts w:ascii="Arial" w:hAnsi="Arial" w:cs="Arial"/>
          <w:sz w:val="24"/>
        </w:rPr>
      </w:pPr>
      <w:r w:rsidRPr="003D3911">
        <w:rPr>
          <w:rFonts w:ascii="Arial" w:hAnsi="Arial" w:cs="Arial"/>
          <w:sz w:val="24"/>
        </w:rPr>
        <w:t xml:space="preserve">4. Members of staff, who are not supervising children, will be sent to search the area in the immediate vicinity of the school. </w:t>
      </w:r>
    </w:p>
    <w:p w14:paraId="7E4EE6D6" w14:textId="77777777" w:rsidR="003D3911" w:rsidRDefault="003D3911" w:rsidP="003D3911">
      <w:pPr>
        <w:rPr>
          <w:rFonts w:ascii="Arial" w:hAnsi="Arial" w:cs="Arial"/>
          <w:sz w:val="24"/>
        </w:rPr>
      </w:pPr>
      <w:r w:rsidRPr="003D3911">
        <w:rPr>
          <w:rFonts w:ascii="Arial" w:hAnsi="Arial" w:cs="Arial"/>
          <w:sz w:val="24"/>
        </w:rPr>
        <w:t xml:space="preserve">5. If a child goes missing during an outing or school visit, the teacher in charge must ensure that the remaining children are safely cared for by the other staff and adults. An urgent but thorough search should be made of the immediate vicinity and if the child is not found quickly the police must be called and the </w:t>
      </w:r>
      <w:proofErr w:type="spellStart"/>
      <w:r w:rsidRPr="003D3911">
        <w:rPr>
          <w:rFonts w:ascii="Arial" w:hAnsi="Arial" w:cs="Arial"/>
          <w:sz w:val="24"/>
        </w:rPr>
        <w:t>headteacher</w:t>
      </w:r>
      <w:proofErr w:type="spellEnd"/>
      <w:r w:rsidRPr="003D3911">
        <w:rPr>
          <w:rFonts w:ascii="Arial" w:hAnsi="Arial" w:cs="Arial"/>
          <w:sz w:val="24"/>
        </w:rPr>
        <w:t xml:space="preserve"> notified. If in an enclosed space the appropriate staff in that environment can be initially informed before calling the police, for instance to give a message over the </w:t>
      </w:r>
      <w:proofErr w:type="spellStart"/>
      <w:r w:rsidRPr="003D3911">
        <w:rPr>
          <w:rFonts w:ascii="Arial" w:hAnsi="Arial" w:cs="Arial"/>
          <w:sz w:val="24"/>
        </w:rPr>
        <w:t>tannoy</w:t>
      </w:r>
      <w:proofErr w:type="spellEnd"/>
      <w:r w:rsidRPr="003D3911">
        <w:rPr>
          <w:rFonts w:ascii="Arial" w:hAnsi="Arial" w:cs="Arial"/>
          <w:sz w:val="24"/>
        </w:rPr>
        <w:t xml:space="preserve">. </w:t>
      </w:r>
    </w:p>
    <w:p w14:paraId="30136175" w14:textId="77777777" w:rsidR="003D3911" w:rsidRDefault="003D3911" w:rsidP="003D3911">
      <w:pPr>
        <w:rPr>
          <w:rFonts w:ascii="Arial" w:hAnsi="Arial" w:cs="Arial"/>
          <w:sz w:val="24"/>
        </w:rPr>
      </w:pPr>
      <w:r w:rsidRPr="003D3911">
        <w:rPr>
          <w:rFonts w:ascii="Arial" w:hAnsi="Arial" w:cs="Arial"/>
          <w:sz w:val="24"/>
        </w:rPr>
        <w:t xml:space="preserve">6. As soon as possible, the school’s SLT, parents and Social Worker (where appropriate) will be notified that the child is missing. </w:t>
      </w:r>
    </w:p>
    <w:p w14:paraId="617E876D" w14:textId="77777777" w:rsidR="003D3911" w:rsidRDefault="003D3911" w:rsidP="003D3911">
      <w:pPr>
        <w:rPr>
          <w:rFonts w:ascii="Arial" w:hAnsi="Arial" w:cs="Arial"/>
          <w:sz w:val="24"/>
        </w:rPr>
      </w:pPr>
      <w:r w:rsidRPr="003D3911">
        <w:rPr>
          <w:rFonts w:ascii="Arial" w:hAnsi="Arial" w:cs="Arial"/>
          <w:sz w:val="24"/>
        </w:rPr>
        <w:t xml:space="preserve">7. The Epworth Education Trust will be notified by the </w:t>
      </w:r>
      <w:proofErr w:type="spellStart"/>
      <w:r w:rsidRPr="003D3911">
        <w:rPr>
          <w:rFonts w:ascii="Arial" w:hAnsi="Arial" w:cs="Arial"/>
          <w:sz w:val="24"/>
        </w:rPr>
        <w:t>headteacher</w:t>
      </w:r>
      <w:proofErr w:type="spellEnd"/>
      <w:r w:rsidRPr="003D3911">
        <w:rPr>
          <w:rFonts w:ascii="Arial" w:hAnsi="Arial" w:cs="Arial"/>
          <w:sz w:val="24"/>
        </w:rPr>
        <w:t xml:space="preserve"> that a child is missing. </w:t>
      </w:r>
    </w:p>
    <w:p w14:paraId="7DCDB1A4" w14:textId="77777777" w:rsidR="003D3911" w:rsidRDefault="003D3911" w:rsidP="003D3911">
      <w:pPr>
        <w:rPr>
          <w:rFonts w:ascii="Arial" w:hAnsi="Arial" w:cs="Arial"/>
          <w:sz w:val="24"/>
        </w:rPr>
      </w:pPr>
      <w:r w:rsidRPr="003D3911">
        <w:rPr>
          <w:rFonts w:ascii="Arial" w:hAnsi="Arial" w:cs="Arial"/>
          <w:sz w:val="24"/>
        </w:rPr>
        <w:t xml:space="preserve">8. If a member of staff finds the child the </w:t>
      </w:r>
      <w:proofErr w:type="spellStart"/>
      <w:r w:rsidRPr="003D3911">
        <w:rPr>
          <w:rFonts w:ascii="Arial" w:hAnsi="Arial" w:cs="Arial"/>
          <w:sz w:val="24"/>
        </w:rPr>
        <w:t>headteacher</w:t>
      </w:r>
      <w:proofErr w:type="spellEnd"/>
      <w:r w:rsidRPr="003D3911">
        <w:rPr>
          <w:rFonts w:ascii="Arial" w:hAnsi="Arial" w:cs="Arial"/>
          <w:sz w:val="24"/>
        </w:rPr>
        <w:t xml:space="preserve"> must be told at once. Parents, police and other authorities will be notified. </w:t>
      </w:r>
    </w:p>
    <w:p w14:paraId="3E121BEB" w14:textId="305D9549" w:rsidR="003D3911" w:rsidRDefault="003D3911" w:rsidP="003D3911">
      <w:pPr>
        <w:rPr>
          <w:rFonts w:ascii="Arial" w:hAnsi="Arial" w:cs="Arial"/>
          <w:sz w:val="24"/>
        </w:rPr>
      </w:pPr>
      <w:r w:rsidRPr="003D3911">
        <w:rPr>
          <w:rFonts w:ascii="Arial" w:hAnsi="Arial" w:cs="Arial"/>
          <w:sz w:val="24"/>
        </w:rPr>
        <w:t xml:space="preserve">9. The </w:t>
      </w:r>
      <w:proofErr w:type="spellStart"/>
      <w:r w:rsidRPr="003D3911">
        <w:rPr>
          <w:rFonts w:ascii="Arial" w:hAnsi="Arial" w:cs="Arial"/>
          <w:sz w:val="24"/>
        </w:rPr>
        <w:t>headteacher</w:t>
      </w:r>
      <w:proofErr w:type="spellEnd"/>
      <w:r w:rsidRPr="003D3911">
        <w:rPr>
          <w:rFonts w:ascii="Arial" w:hAnsi="Arial" w:cs="Arial"/>
          <w:sz w:val="24"/>
        </w:rPr>
        <w:t xml:space="preserve"> will complete an incident report on </w:t>
      </w:r>
      <w:proofErr w:type="spellStart"/>
      <w:r w:rsidRPr="003D3911">
        <w:rPr>
          <w:rFonts w:ascii="Arial" w:hAnsi="Arial" w:cs="Arial"/>
          <w:sz w:val="24"/>
        </w:rPr>
        <w:t>Smartlog</w:t>
      </w:r>
      <w:proofErr w:type="spellEnd"/>
      <w:r w:rsidRPr="003D3911">
        <w:rPr>
          <w:rFonts w:ascii="Arial" w:hAnsi="Arial" w:cs="Arial"/>
          <w:sz w:val="24"/>
        </w:rPr>
        <w:t xml:space="preserve"> to launch investigat</w:t>
      </w:r>
      <w:r>
        <w:rPr>
          <w:rFonts w:ascii="Arial" w:hAnsi="Arial" w:cs="Arial"/>
          <w:sz w:val="24"/>
        </w:rPr>
        <w:t>ion into</w:t>
      </w:r>
      <w:r w:rsidRPr="003D3911">
        <w:rPr>
          <w:rFonts w:ascii="Arial" w:hAnsi="Arial" w:cs="Arial"/>
          <w:sz w:val="24"/>
        </w:rPr>
        <w:t xml:space="preserve"> how the incident occurred and will take appropriate action to ensure that similar events do not happen again. </w:t>
      </w:r>
    </w:p>
    <w:p w14:paraId="5E03601B" w14:textId="77777777" w:rsidR="003D3911" w:rsidRDefault="003D3911" w:rsidP="003D3911">
      <w:pPr>
        <w:rPr>
          <w:rFonts w:ascii="Arial" w:hAnsi="Arial" w:cs="Arial"/>
          <w:sz w:val="24"/>
        </w:rPr>
      </w:pPr>
      <w:r w:rsidRPr="003D3911">
        <w:rPr>
          <w:rFonts w:ascii="Arial" w:hAnsi="Arial" w:cs="Arial"/>
          <w:b/>
          <w:sz w:val="24"/>
        </w:rPr>
        <w:t>OUTCOMES</w:t>
      </w:r>
      <w:r w:rsidRPr="003D3911">
        <w:rPr>
          <w:rFonts w:ascii="Arial" w:hAnsi="Arial" w:cs="Arial"/>
          <w:sz w:val="24"/>
        </w:rPr>
        <w:t xml:space="preserve"> </w:t>
      </w:r>
    </w:p>
    <w:p w14:paraId="4131445E" w14:textId="2B211890" w:rsidR="00200F57" w:rsidRPr="001A1573" w:rsidRDefault="003D3911" w:rsidP="003D3911">
      <w:pPr>
        <w:rPr>
          <w:rFonts w:ascii="Arial" w:hAnsi="Arial" w:cs="Arial"/>
          <w:b/>
          <w:i/>
          <w:sz w:val="24"/>
        </w:rPr>
      </w:pPr>
      <w:r w:rsidRPr="003D3911">
        <w:rPr>
          <w:rFonts w:ascii="Arial" w:hAnsi="Arial" w:cs="Arial"/>
          <w:sz w:val="24"/>
        </w:rPr>
        <w:t>The safety of all children will be given our highest priority. A missing child should be an extremely rare happening. This policy is designed to put into place swift and effective actions to locate any missing child and to notify and involve parents/carers and the authorities at every appropriate point.</w:t>
      </w:r>
    </w:p>
    <w:p w14:paraId="519358D7" w14:textId="483B7E5C" w:rsidR="00200F57" w:rsidRPr="001A1573" w:rsidRDefault="00200F57" w:rsidP="001805DF">
      <w:pPr>
        <w:rPr>
          <w:rFonts w:ascii="Arial" w:hAnsi="Arial" w:cs="Arial"/>
          <w:sz w:val="24"/>
        </w:rPr>
      </w:pPr>
      <w:r w:rsidRPr="001A1573">
        <w:rPr>
          <w:rFonts w:ascii="Arial" w:hAnsi="Arial" w:cs="Arial"/>
          <w:sz w:val="24"/>
        </w:rPr>
        <w:br/>
      </w:r>
    </w:p>
    <w:p w14:paraId="1CC40C58" w14:textId="77777777" w:rsidR="00E347BC" w:rsidRPr="001A1573" w:rsidRDefault="00437210">
      <w:pPr>
        <w:rPr>
          <w:rFonts w:ascii="Arial" w:hAnsi="Arial" w:cs="Arial"/>
          <w:sz w:val="24"/>
        </w:rPr>
      </w:pPr>
    </w:p>
    <w:sectPr w:rsidR="00E347BC" w:rsidRPr="001A1573" w:rsidSect="00F4602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B594B"/>
    <w:multiLevelType w:val="hybridMultilevel"/>
    <w:tmpl w:val="FA9E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91253"/>
    <w:multiLevelType w:val="hybridMultilevel"/>
    <w:tmpl w:val="6FB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26"/>
    <w:rsid w:val="001805DF"/>
    <w:rsid w:val="001A1573"/>
    <w:rsid w:val="00200F57"/>
    <w:rsid w:val="003D3911"/>
    <w:rsid w:val="00437210"/>
    <w:rsid w:val="006E4F55"/>
    <w:rsid w:val="007F325F"/>
    <w:rsid w:val="00AC77DD"/>
    <w:rsid w:val="00C8025B"/>
    <w:rsid w:val="00ED7684"/>
    <w:rsid w:val="00F46026"/>
    <w:rsid w:val="00FC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E37B"/>
  <w15:chartTrackingRefBased/>
  <w15:docId w15:val="{DF5184AB-80F3-4067-A64D-7EA21C5D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26"/>
    <w:rPr>
      <w:rFonts w:eastAsiaTheme="minorEastAsia"/>
      <w:lang w:val="en-US"/>
    </w:rPr>
  </w:style>
  <w:style w:type="table" w:styleId="TableGrid">
    <w:name w:val="Table Grid"/>
    <w:basedOn w:val="TableNormal"/>
    <w:uiPriority w:val="39"/>
    <w:rsid w:val="00F4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4D93B7F8A8A4A9143602A62CCE1E3" ma:contentTypeVersion="4" ma:contentTypeDescription="Create a new document." ma:contentTypeScope="" ma:versionID="064fbd26871435988a47417d54a89c00">
  <xsd:schema xmlns:xsd="http://www.w3.org/2001/XMLSchema" xmlns:xs="http://www.w3.org/2001/XMLSchema" xmlns:p="http://schemas.microsoft.com/office/2006/metadata/properties" xmlns:ns2="e15100ac-f971-4460-9d30-9a475694bbd9" xmlns:ns3="84e74433-82b5-4a80-8dfb-c982439f62a2" targetNamespace="http://schemas.microsoft.com/office/2006/metadata/properties" ma:root="true" ma:fieldsID="1fbf31b1d0f98ffd24a9246c38b848a4" ns2:_="" ns3:_="">
    <xsd:import namespace="e15100ac-f971-4460-9d30-9a475694bbd9"/>
    <xsd:import namespace="84e74433-82b5-4a80-8dfb-c982439f6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100ac-f971-4460-9d30-9a475694b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74433-82b5-4a80-8dfb-c982439f62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A0FAA-C8BC-4BC1-8E03-C2A8CBB65192}">
  <ds:schemaRefs>
    <ds:schemaRef ds:uri="e15100ac-f971-4460-9d30-9a475694bbd9"/>
    <ds:schemaRef ds:uri="http://purl.org/dc/elements/1.1/"/>
    <ds:schemaRef ds:uri="http://schemas.microsoft.com/office/2006/metadata/properties"/>
    <ds:schemaRef ds:uri="84e74433-82b5-4a80-8dfb-c982439f62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0A9E14-C15C-4805-A47D-1F8CD102FB21}">
  <ds:schemaRefs>
    <ds:schemaRef ds:uri="http://schemas.microsoft.com/sharepoint/v3/contenttype/forms"/>
  </ds:schemaRefs>
</ds:datastoreItem>
</file>

<file path=customXml/itemProps3.xml><?xml version="1.0" encoding="utf-8"?>
<ds:datastoreItem xmlns:ds="http://schemas.openxmlformats.org/officeDocument/2006/customXml" ds:itemID="{D92E31B5-2BB9-4331-B791-33102210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100ac-f971-4460-9d30-9a475694bbd9"/>
    <ds:schemaRef ds:uri="84e74433-82b5-4a80-8dfb-c982439f6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Wesley Methodist Primary School</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Methodist Primary School</dc:title>
  <dc:subject/>
  <dc:creator>Rhys Jones</dc:creator>
  <cp:keywords/>
  <dc:description/>
  <cp:lastModifiedBy>Rhys Jones</cp:lastModifiedBy>
  <cp:revision>2</cp:revision>
  <dcterms:created xsi:type="dcterms:W3CDTF">2021-11-16T00:00:00Z</dcterms:created>
  <dcterms:modified xsi:type="dcterms:W3CDTF">2021-11-16T00:00:00Z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0x0101004A24D93B7F8A8A4A9143602A62CCE1E3</vt:lpwstr>
  </property>
</Properties>
</file>